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3F" w:rsidRDefault="00604F2D">
      <w:pPr>
        <w:pStyle w:val="a3"/>
        <w:ind w:left="12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27"/>
        </w:rPr>
        <w:t xml:space="preserve">附件 </w:t>
      </w:r>
      <w:r>
        <w:rPr>
          <w:rFonts w:asciiTheme="minorEastAsia" w:eastAsiaTheme="minorEastAsia" w:hAnsiTheme="minorEastAsia" w:cstheme="minorEastAsia" w:hint="eastAsia"/>
        </w:rPr>
        <w:t>4</w:t>
      </w:r>
    </w:p>
    <w:p w:rsidR="009E503F" w:rsidRDefault="00604F2D">
      <w:pPr>
        <w:pStyle w:val="a3"/>
        <w:spacing w:before="19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</w:rPr>
        <w:br w:type="column"/>
      </w:r>
    </w:p>
    <w:p w:rsidR="00604F2D" w:rsidRDefault="00604F2D">
      <w:pPr>
        <w:pStyle w:val="1"/>
        <w:spacing w:before="1"/>
        <w:ind w:left="1735" w:right="928" w:hanging="1767"/>
        <w:rPr>
          <w:rFonts w:asciiTheme="minorEastAsia" w:eastAsiaTheme="minorEastAsia" w:hAnsiTheme="minorEastAsia" w:cstheme="minorEastAsia"/>
        </w:rPr>
      </w:pPr>
      <w:bookmarkStart w:id="0" w:name="_GoBack"/>
      <w:r>
        <w:rPr>
          <w:rFonts w:asciiTheme="minorEastAsia" w:eastAsiaTheme="minorEastAsia" w:hAnsiTheme="minorEastAsia" w:cstheme="minorEastAsia" w:hint="eastAsia"/>
        </w:rPr>
        <w:t>出生缺陷（遗传代谢病）救助项目</w:t>
      </w:r>
    </w:p>
    <w:p w:rsidR="009E503F" w:rsidRDefault="00604F2D" w:rsidP="00604F2D">
      <w:pPr>
        <w:pStyle w:val="1"/>
        <w:spacing w:before="1"/>
        <w:ind w:leftChars="50" w:left="110" w:right="928" w:firstLineChars="200" w:firstLine="8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   受助对象回执单 </w:t>
      </w:r>
    </w:p>
    <w:bookmarkEnd w:id="0"/>
    <w:p w:rsidR="009E503F" w:rsidRDefault="009E503F">
      <w:pPr>
        <w:rPr>
          <w:rFonts w:asciiTheme="minorEastAsia" w:eastAsiaTheme="minorEastAsia" w:hAnsiTheme="minorEastAsia" w:cstheme="minorEastAsia"/>
        </w:rPr>
        <w:sectPr w:rsidR="009E503F">
          <w:footerReference w:type="default" r:id="rId7"/>
          <w:pgSz w:w="11910" w:h="16840"/>
          <w:pgMar w:top="1540" w:right="1440" w:bottom="1440" w:left="1680" w:header="0" w:footer="1249" w:gutter="0"/>
          <w:cols w:num="2" w:space="720" w:equalWidth="0">
            <w:col w:w="1003" w:space="40"/>
            <w:col w:w="7747"/>
          </w:cols>
        </w:sectPr>
      </w:pPr>
    </w:p>
    <w:p w:rsidR="009E503F" w:rsidRDefault="009E503F">
      <w:pPr>
        <w:pStyle w:val="a3"/>
        <w:rPr>
          <w:rFonts w:asciiTheme="minorEastAsia" w:eastAsiaTheme="minorEastAsia" w:hAnsiTheme="minorEastAsia" w:cstheme="minorEastAsia"/>
          <w:sz w:val="19"/>
        </w:rPr>
      </w:pPr>
    </w:p>
    <w:p w:rsidR="009E503F" w:rsidRDefault="00604F2D">
      <w:pPr>
        <w:tabs>
          <w:tab w:val="left" w:pos="1940"/>
        </w:tabs>
        <w:ind w:left="120"/>
        <w:rPr>
          <w:rFonts w:asciiTheme="minorEastAsia" w:eastAsiaTheme="minorEastAsia" w:hAnsiTheme="minorEastAsia" w:cstheme="minor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8"/>
        </w:rPr>
        <w:t>（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受助对象姓名</w:t>
      </w:r>
      <w:r>
        <w:rPr>
          <w:rFonts w:asciiTheme="minorEastAsia" w:eastAsiaTheme="minorEastAsia" w:hAnsiTheme="minorEastAsia" w:cstheme="minorEastAsia" w:hint="eastAsia"/>
          <w:spacing w:val="-14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1"/>
        </w:rPr>
        <w:t>：</w:t>
      </w:r>
    </w:p>
    <w:p w:rsidR="009E503F" w:rsidRDefault="00604F2D">
      <w:pPr>
        <w:spacing w:before="40"/>
        <w:ind w:left="120" w:right="261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国家卫生健康委妇幼司、中国出生缺陷干预救助基金会</w:t>
      </w:r>
      <w:r>
        <w:rPr>
          <w:rFonts w:asciiTheme="minorEastAsia" w:eastAsiaTheme="minorEastAsia" w:hAnsiTheme="minorEastAsia" w:cstheme="minorEastAsia" w:hint="eastAsia"/>
          <w:sz w:val="28"/>
        </w:rPr>
        <w:t>（以下简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称基金会</w:t>
      </w:r>
      <w:r>
        <w:rPr>
          <w:rFonts w:asciiTheme="minorEastAsia" w:eastAsiaTheme="minorEastAsia" w:hAnsiTheme="minorEastAsia" w:cstheme="minorEastAsia" w:hint="eastAsia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5"/>
          <w:sz w:val="28"/>
        </w:rPr>
        <w:t xml:space="preserve">于 </w:t>
      </w:r>
      <w:r>
        <w:rPr>
          <w:rFonts w:asciiTheme="minorEastAsia" w:eastAsiaTheme="minorEastAsia" w:hAnsiTheme="minorEastAsia" w:cstheme="minorEastAsia" w:hint="eastAsia"/>
          <w:sz w:val="28"/>
        </w:rPr>
        <w:t>2018</w:t>
      </w:r>
      <w:r>
        <w:rPr>
          <w:rFonts w:asciiTheme="minorEastAsia" w:eastAsiaTheme="minorEastAsia" w:hAnsiTheme="minorEastAsia" w:cstheme="minorEastAsia" w:hint="eastAsia"/>
          <w:spacing w:val="-68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3"/>
          <w:sz w:val="28"/>
        </w:rPr>
        <w:t xml:space="preserve">年在 </w:t>
      </w:r>
      <w:r>
        <w:rPr>
          <w:rFonts w:asciiTheme="minorEastAsia" w:eastAsiaTheme="minorEastAsia" w:hAnsiTheme="minorEastAsia" w:cstheme="minorEastAsia" w:hint="eastAsia"/>
          <w:sz w:val="28"/>
        </w:rPr>
        <w:t>27</w:t>
      </w:r>
      <w:r>
        <w:rPr>
          <w:rFonts w:asciiTheme="minorEastAsia" w:eastAsiaTheme="minorEastAsia" w:hAnsiTheme="minorEastAsia" w:cstheme="minorEastAsia" w:hint="eastAsia"/>
          <w:spacing w:val="-68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个省（</w:t>
      </w:r>
      <w:r>
        <w:rPr>
          <w:rFonts w:asciiTheme="minorEastAsia" w:eastAsiaTheme="minorEastAsia" w:hAnsiTheme="minorEastAsia" w:cstheme="minorEastAsia" w:hint="eastAsia"/>
          <w:spacing w:val="-2"/>
          <w:sz w:val="28"/>
        </w:rPr>
        <w:t>区、市</w:t>
      </w:r>
      <w:r>
        <w:rPr>
          <w:rFonts w:asciiTheme="minorEastAsia" w:eastAsiaTheme="minorEastAsia" w:hAnsiTheme="minorEastAsia" w:cstheme="minorEastAsia" w:hint="eastAsia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启动出生缺陷</w:t>
      </w:r>
      <w:r>
        <w:rPr>
          <w:rFonts w:asciiTheme="minorEastAsia" w:eastAsiaTheme="minorEastAsia" w:hAnsiTheme="minorEastAsia" w:cstheme="minorEastAsia" w:hint="eastAsia"/>
          <w:sz w:val="28"/>
        </w:rPr>
        <w:t>（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遗传代谢病）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救助项目。项目对符合救助条件的我国遗传代谢性出生缺陷患儿的诊断、治疗和康复提供医疗费用补助，减轻患儿家庭医疗负担。</w:t>
      </w:r>
    </w:p>
    <w:p w:rsidR="009E503F" w:rsidRDefault="00604F2D">
      <w:pPr>
        <w:spacing w:before="11"/>
        <w:ind w:left="120" w:right="263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您的申请经项目实施单位初审及项目管理单位复审，结果为评审通过，为帮助您顺利办理补助手续，现告知您如下事项：</w:t>
      </w:r>
    </w:p>
    <w:p w:rsidR="009E503F" w:rsidRDefault="00604F2D">
      <w:pPr>
        <w:spacing w:before="3"/>
        <w:ind w:left="120" w:right="119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1.本项目对患儿在 2015</w:t>
      </w:r>
      <w:r>
        <w:rPr>
          <w:rFonts w:asciiTheme="minorEastAsia" w:eastAsiaTheme="minorEastAsia" w:hAnsiTheme="minorEastAsia" w:cstheme="minorEastAsia" w:hint="eastAsia"/>
          <w:spacing w:val="-70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5"/>
          <w:sz w:val="28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8"/>
        </w:rPr>
        <w:t>1</w:t>
      </w:r>
      <w:r>
        <w:rPr>
          <w:rFonts w:asciiTheme="minorEastAsia" w:eastAsiaTheme="minorEastAsia" w:hAnsiTheme="minorEastAsia" w:cstheme="minorEastAsia" w:hint="eastAsia"/>
          <w:spacing w:val="-70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3"/>
          <w:sz w:val="28"/>
        </w:rPr>
        <w:t xml:space="preserve">月 </w:t>
      </w:r>
      <w:r>
        <w:rPr>
          <w:rFonts w:asciiTheme="minorEastAsia" w:eastAsiaTheme="minorEastAsia" w:hAnsiTheme="minorEastAsia" w:cstheme="minorEastAsia" w:hint="eastAsia"/>
          <w:sz w:val="28"/>
        </w:rPr>
        <w:t>1</w:t>
      </w:r>
      <w:r>
        <w:rPr>
          <w:rFonts w:asciiTheme="minorEastAsia" w:eastAsiaTheme="minorEastAsia" w:hAnsiTheme="minorEastAsia" w:cstheme="minorEastAsia" w:hint="eastAsia"/>
          <w:spacing w:val="-70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46"/>
          <w:sz w:val="28"/>
        </w:rPr>
        <w:t>日</w:t>
      </w:r>
      <w:r>
        <w:rPr>
          <w:rFonts w:asciiTheme="minorEastAsia" w:eastAsiaTheme="minorEastAsia" w:hAnsiTheme="minorEastAsia" w:cstheme="minorEastAsia" w:hint="eastAsia"/>
          <w:sz w:val="28"/>
        </w:rPr>
        <w:t>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含</w:t>
      </w:r>
      <w:r>
        <w:rPr>
          <w:rFonts w:asciiTheme="minorEastAsia" w:eastAsiaTheme="minorEastAsia" w:hAnsiTheme="minorEastAsia" w:cstheme="minorEastAsia" w:hint="eastAsia"/>
          <w:spacing w:val="-46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8"/>
          <w:sz w:val="28"/>
        </w:rPr>
        <w:t>至今，在医疗机构的诊</w:t>
      </w:r>
      <w:r>
        <w:rPr>
          <w:rFonts w:asciiTheme="minorEastAsia" w:eastAsiaTheme="minorEastAsia" w:hAnsiTheme="minorEastAsia" w:cstheme="minorEastAsia" w:hint="eastAsia"/>
          <w:spacing w:val="-5"/>
          <w:sz w:val="28"/>
        </w:rPr>
        <w:t>断、治疗和康复医疗费用给予补助。项目根据患儿医疗费用报销之后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 xml:space="preserve">的自付部分，给予 </w:t>
      </w:r>
      <w:r>
        <w:rPr>
          <w:rFonts w:asciiTheme="minorEastAsia" w:eastAsiaTheme="minorEastAsia" w:hAnsiTheme="minorEastAsia" w:cstheme="minorEastAsia" w:hint="eastAsia"/>
          <w:sz w:val="28"/>
        </w:rPr>
        <w:t>1000-10000</w:t>
      </w:r>
      <w:r>
        <w:rPr>
          <w:rFonts w:asciiTheme="minorEastAsia" w:eastAsiaTheme="minorEastAsia" w:hAnsiTheme="minorEastAsia" w:cstheme="minorEastAsia" w:hint="eastAsia"/>
          <w:spacing w:val="-67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元补助。每位患儿具体补助标准如下：</w:t>
      </w:r>
    </w:p>
    <w:p w:rsidR="009E503F" w:rsidRDefault="00604F2D">
      <w:pPr>
        <w:ind w:left="67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（1）自付部分超过 1000</w:t>
      </w:r>
      <w:r>
        <w:rPr>
          <w:rFonts w:asciiTheme="minorEastAsia" w:eastAsiaTheme="minorEastAsia" w:hAnsiTheme="minorEastAsia" w:cstheme="minorEastAsia" w:hint="eastAsia"/>
          <w:spacing w:val="-69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含</w:t>
      </w:r>
      <w:r>
        <w:rPr>
          <w:rFonts w:asciiTheme="minorEastAsia" w:eastAsiaTheme="minorEastAsia" w:hAnsiTheme="minorEastAsia" w:cstheme="minorEastAsia" w:hint="eastAsia"/>
          <w:spacing w:val="-14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</w:rPr>
        <w:t>、小于 2000</w:t>
      </w:r>
      <w:r>
        <w:rPr>
          <w:rFonts w:asciiTheme="minorEastAsia" w:eastAsiaTheme="minorEastAsia" w:hAnsiTheme="minorEastAsia" w:cstheme="minorEastAsia" w:hint="eastAsia"/>
          <w:spacing w:val="-71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元的，补助额度为</w:t>
      </w:r>
    </w:p>
    <w:p w:rsidR="009E503F" w:rsidRDefault="00604F2D">
      <w:pPr>
        <w:ind w:left="120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1000</w:t>
      </w:r>
      <w:r>
        <w:rPr>
          <w:rFonts w:asciiTheme="minorEastAsia" w:eastAsiaTheme="minorEastAsia" w:hAnsiTheme="minorEastAsia" w:cstheme="minorEastAsia" w:hint="eastAsia"/>
          <w:spacing w:val="-72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元，此项标准仅适用于国家级贫困县。</w:t>
      </w:r>
    </w:p>
    <w:p w:rsidR="009E503F" w:rsidRDefault="00604F2D">
      <w:pPr>
        <w:ind w:left="67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（2）自付部分超过 2000</w:t>
      </w:r>
      <w:r>
        <w:rPr>
          <w:rFonts w:asciiTheme="minorEastAsia" w:eastAsiaTheme="minorEastAsia" w:hAnsiTheme="minorEastAsia" w:cstheme="minorEastAsia" w:hint="eastAsia"/>
          <w:spacing w:val="-69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含</w:t>
      </w:r>
      <w:r>
        <w:rPr>
          <w:rFonts w:asciiTheme="minorEastAsia" w:eastAsiaTheme="minorEastAsia" w:hAnsiTheme="minorEastAsia" w:cstheme="minorEastAsia" w:hint="eastAsia"/>
          <w:spacing w:val="-14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</w:rPr>
        <w:t>、小于 3000</w:t>
      </w:r>
      <w:r>
        <w:rPr>
          <w:rFonts w:asciiTheme="minorEastAsia" w:eastAsiaTheme="minorEastAsia" w:hAnsiTheme="minorEastAsia" w:cstheme="minorEastAsia" w:hint="eastAsia"/>
          <w:spacing w:val="-71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元的，补助额度为</w:t>
      </w:r>
    </w:p>
    <w:p w:rsidR="009E503F" w:rsidRDefault="00604F2D">
      <w:pPr>
        <w:ind w:left="120"/>
        <w:rPr>
          <w:rFonts w:asciiTheme="minorEastAsia" w:eastAsiaTheme="minorEastAsia" w:hAnsiTheme="minorEastAsia" w:cstheme="minorEastAsia"/>
          <w:sz w:val="28"/>
          <w:lang w:val="en-US"/>
        </w:rPr>
      </w:pPr>
      <w:r>
        <w:rPr>
          <w:rFonts w:asciiTheme="minorEastAsia" w:eastAsiaTheme="minorEastAsia" w:hAnsiTheme="minorEastAsia" w:cstheme="minorEastAsia" w:hint="eastAsia"/>
          <w:sz w:val="28"/>
        </w:rPr>
        <w:t>2000</w:t>
      </w:r>
      <w:r>
        <w:rPr>
          <w:rFonts w:asciiTheme="minorEastAsia" w:eastAsiaTheme="minorEastAsia" w:hAnsiTheme="minorEastAsia" w:cstheme="minorEastAsia" w:hint="eastAsia"/>
          <w:spacing w:val="-72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元。</w:t>
      </w:r>
    </w:p>
    <w:p w:rsidR="009E503F" w:rsidRDefault="00604F2D">
      <w:pPr>
        <w:spacing w:before="41"/>
        <w:ind w:left="120" w:right="329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noProof/>
          <w:lang w:val="en-US" w:bidi="ar-SA"/>
        </w:rPr>
        <w:drawing>
          <wp:anchor distT="0" distB="0" distL="0" distR="0" simplePos="0" relativeHeight="268326912" behindDoc="1" locked="0" layoutInCell="1" allowOverlap="1">
            <wp:simplePos x="0" y="0"/>
            <wp:positionH relativeFrom="page">
              <wp:posOffset>5818505</wp:posOffset>
            </wp:positionH>
            <wp:positionV relativeFrom="paragraph">
              <wp:posOffset>68580</wp:posOffset>
            </wp:positionV>
            <wp:extent cx="76200" cy="136525"/>
            <wp:effectExtent l="0" t="0" r="0" b="63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8"/>
        </w:rPr>
        <w:t>（3）自付部分超过 3000</w:t>
      </w:r>
      <w:r>
        <w:rPr>
          <w:rFonts w:asciiTheme="minorEastAsia" w:eastAsiaTheme="minorEastAsia" w:hAnsiTheme="minorEastAsia" w:cstheme="minorEastAsia" w:hint="eastAsia"/>
          <w:spacing w:val="-65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含</w:t>
      </w:r>
      <w:r>
        <w:rPr>
          <w:rFonts w:asciiTheme="minorEastAsia" w:eastAsiaTheme="minorEastAsia" w:hAnsiTheme="minorEastAsia" w:cstheme="minorEastAsia" w:hint="eastAsia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2"/>
          <w:sz w:val="28"/>
        </w:rPr>
        <w:t>的，按自付费用的 85</w:t>
      </w:r>
      <w:r>
        <w:rPr>
          <w:rFonts w:asciiTheme="minorEastAsia" w:eastAsiaTheme="minorEastAsia" w:hAnsiTheme="minorEastAsia" w:cstheme="minorEastAsia" w:hint="eastAsia"/>
          <w:spacing w:val="-47"/>
          <w:sz w:val="28"/>
        </w:rPr>
        <w:t>予以补</w:t>
      </w:r>
      <w:r>
        <w:rPr>
          <w:rFonts w:asciiTheme="minorEastAsia" w:eastAsiaTheme="minorEastAsia" w:hAnsiTheme="minorEastAsia" w:cstheme="minorEastAsia" w:hint="eastAsia"/>
          <w:spacing w:val="-2"/>
          <w:sz w:val="28"/>
        </w:rPr>
        <w:t xml:space="preserve">助，最高补助额度为 </w:t>
      </w:r>
      <w:r>
        <w:rPr>
          <w:rFonts w:asciiTheme="minorEastAsia" w:eastAsiaTheme="minorEastAsia" w:hAnsiTheme="minorEastAsia" w:cstheme="minorEastAsia" w:hint="eastAsia"/>
          <w:sz w:val="28"/>
        </w:rPr>
        <w:t>10000</w:t>
      </w:r>
      <w:r>
        <w:rPr>
          <w:rFonts w:asciiTheme="minorEastAsia" w:eastAsiaTheme="minorEastAsia" w:hAnsiTheme="minorEastAsia" w:cstheme="minorEastAsia" w:hint="eastAsia"/>
          <w:spacing w:val="-72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含</w:t>
      </w:r>
      <w:r>
        <w:rPr>
          <w:rFonts w:asciiTheme="minorEastAsia" w:eastAsiaTheme="minorEastAsia" w:hAnsiTheme="minorEastAsia" w:cstheme="minorEastAsia" w:hint="eastAsia"/>
          <w:spacing w:val="-14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</w:rPr>
        <w:t>。</w:t>
      </w:r>
    </w:p>
    <w:p w:rsidR="009E503F" w:rsidRDefault="00604F2D">
      <w:pPr>
        <w:ind w:left="120" w:right="255" w:firstLine="561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患儿在获得第一次补助金（以基金会救助时间为准）之后可申请第二次补助。</w:t>
      </w:r>
    </w:p>
    <w:p w:rsidR="009E503F" w:rsidRDefault="00604F2D">
      <w:pPr>
        <w:ind w:left="120" w:right="257" w:firstLine="566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2.您必须保证此前所提供的求助资料的真实性，若存在虚假、伪造或隐瞒等行为，通过核实后将不予救助，并进行通报，纳入失信名单。</w:t>
      </w:r>
    </w:p>
    <w:p w:rsidR="009E503F" w:rsidRDefault="00604F2D">
      <w:pPr>
        <w:ind w:left="67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3.终止救助</w:t>
      </w:r>
    </w:p>
    <w:p w:rsidR="009E503F" w:rsidRDefault="00604F2D">
      <w:pPr>
        <w:spacing w:before="28"/>
        <w:ind w:left="120" w:right="257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12"/>
          <w:sz w:val="28"/>
        </w:rPr>
        <w:t>（1）</w:t>
      </w:r>
      <w:r>
        <w:rPr>
          <w:rFonts w:asciiTheme="minorEastAsia" w:eastAsiaTheme="minorEastAsia" w:hAnsiTheme="minorEastAsia" w:cstheme="minorEastAsia" w:hint="eastAsia"/>
          <w:spacing w:val="-10"/>
          <w:sz w:val="28"/>
        </w:rPr>
        <w:t>如发现申请人隐瞒实际情况，或提供虚假、伪造材料的，终止救助；</w:t>
      </w:r>
    </w:p>
    <w:p w:rsidR="009E503F" w:rsidRDefault="00604F2D">
      <w:pPr>
        <w:ind w:left="67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（2）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 xml:space="preserve">家庭自付部分金额不足 </w:t>
      </w:r>
      <w:r>
        <w:rPr>
          <w:rFonts w:asciiTheme="minorEastAsia" w:eastAsiaTheme="minorEastAsia" w:hAnsiTheme="minorEastAsia" w:cstheme="minorEastAsia" w:hint="eastAsia"/>
          <w:sz w:val="28"/>
        </w:rPr>
        <w:t>2000</w:t>
      </w:r>
      <w:r>
        <w:rPr>
          <w:rFonts w:asciiTheme="minorEastAsia" w:eastAsiaTheme="minorEastAsia" w:hAnsiTheme="minorEastAsia" w:cstheme="minorEastAsia" w:hint="eastAsia"/>
          <w:spacing w:val="-70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国家级贫困县患儿自付部</w:t>
      </w:r>
    </w:p>
    <w:p w:rsidR="009E503F" w:rsidRDefault="00604F2D">
      <w:pPr>
        <w:ind w:left="120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分金额不足 1000</w:t>
      </w:r>
      <w:r>
        <w:rPr>
          <w:rFonts w:asciiTheme="minorEastAsia" w:eastAsiaTheme="minorEastAsia" w:hAnsiTheme="minorEastAsia" w:cstheme="minorEastAsia" w:hint="eastAsia"/>
          <w:spacing w:val="-71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元）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的终止救助。</w:t>
      </w:r>
    </w:p>
    <w:p w:rsidR="009E503F" w:rsidRDefault="00604F2D">
      <w:pPr>
        <w:spacing w:before="40"/>
        <w:ind w:left="120" w:right="265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4.基金会只在医疗费用上予以补助，不承担治疗效果、医疗风险等方面的责任，任何医患之间的法律纠纷将由医患双方自行解决。</w:t>
      </w:r>
    </w:p>
    <w:p w:rsidR="009E503F" w:rsidRDefault="00604F2D">
      <w:pPr>
        <w:ind w:left="67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5.为便于接受社会监督，基金会可通过媒体对外公布受助申请人</w:t>
      </w:r>
    </w:p>
    <w:p w:rsidR="009E503F" w:rsidRDefault="009E503F">
      <w:pPr>
        <w:rPr>
          <w:rFonts w:asciiTheme="minorEastAsia" w:eastAsiaTheme="minorEastAsia" w:hAnsiTheme="minorEastAsia" w:cstheme="minorEastAsia"/>
          <w:sz w:val="28"/>
        </w:rPr>
        <w:sectPr w:rsidR="009E503F">
          <w:type w:val="continuous"/>
          <w:pgSz w:w="11910" w:h="16840"/>
          <w:pgMar w:top="0" w:right="1440" w:bottom="0" w:left="1680" w:header="720" w:footer="720" w:gutter="0"/>
          <w:cols w:space="720"/>
        </w:sectPr>
      </w:pPr>
    </w:p>
    <w:p w:rsidR="009E503F" w:rsidRDefault="00604F2D">
      <w:pPr>
        <w:ind w:left="120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lastRenderedPageBreak/>
        <w:t>的基本情况。</w:t>
      </w:r>
    </w:p>
    <w:p w:rsidR="009E503F" w:rsidRDefault="00604F2D">
      <w:pPr>
        <w:spacing w:before="35"/>
        <w:ind w:left="120" w:right="265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6.通过复审并公示无异议后，申请人监护人须通过项目实施单位向项目管理单位提交以下资料：</w:t>
      </w:r>
    </w:p>
    <w:p w:rsidR="009E503F" w:rsidRDefault="00604F2D">
      <w:pPr>
        <w:ind w:left="120" w:right="257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29"/>
          <w:sz w:val="28"/>
        </w:rPr>
        <w:t>（1）</w:t>
      </w:r>
      <w:r>
        <w:rPr>
          <w:rFonts w:asciiTheme="minorEastAsia" w:eastAsiaTheme="minorEastAsia" w:hAnsiTheme="minorEastAsia" w:cstheme="minorEastAsia" w:hint="eastAsia"/>
          <w:spacing w:val="-12"/>
          <w:sz w:val="28"/>
        </w:rPr>
        <w:t>监护人签字并按手印</w:t>
      </w:r>
      <w:r>
        <w:rPr>
          <w:rFonts w:asciiTheme="minorEastAsia" w:eastAsiaTheme="minorEastAsia" w:hAnsiTheme="minorEastAsia" w:cstheme="minorEastAsia" w:hint="eastAsia"/>
          <w:sz w:val="28"/>
        </w:rPr>
        <w:t>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拇指或食指手印</w:t>
      </w:r>
      <w:r>
        <w:rPr>
          <w:rFonts w:asciiTheme="minorEastAsia" w:eastAsiaTheme="minorEastAsia" w:hAnsiTheme="minorEastAsia" w:cstheme="minorEastAsia" w:hint="eastAsia"/>
          <w:spacing w:val="-84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26"/>
          <w:sz w:val="28"/>
        </w:rPr>
        <w:t>后的《出生缺陷</w:t>
      </w:r>
      <w:r>
        <w:rPr>
          <w:rFonts w:asciiTheme="minorEastAsia" w:eastAsiaTheme="minorEastAsia" w:hAnsiTheme="minorEastAsia" w:cstheme="minorEastAsia" w:hint="eastAsia"/>
          <w:sz w:val="28"/>
        </w:rPr>
        <w:t>（遗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传代谢病</w:t>
      </w:r>
      <w:r>
        <w:rPr>
          <w:rFonts w:asciiTheme="minorEastAsia" w:eastAsiaTheme="minorEastAsia" w:hAnsiTheme="minorEastAsia" w:cstheme="minorEastAsia" w:hint="eastAsia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救助项目受助患儿回执单》回执一份。</w:t>
      </w:r>
    </w:p>
    <w:p w:rsidR="009E503F" w:rsidRDefault="00604F2D">
      <w:pPr>
        <w:ind w:left="120" w:right="116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24"/>
          <w:sz w:val="28"/>
        </w:rPr>
        <w:t>（2）</w:t>
      </w:r>
      <w:r>
        <w:rPr>
          <w:rFonts w:asciiTheme="minorEastAsia" w:eastAsiaTheme="minorEastAsia" w:hAnsiTheme="minorEastAsia" w:cstheme="minorEastAsia" w:hint="eastAsia"/>
          <w:spacing w:val="-13"/>
          <w:sz w:val="28"/>
        </w:rPr>
        <w:t>合规的医疗票据，包括住院医疗票据或门</w:t>
      </w:r>
      <w:r>
        <w:rPr>
          <w:rFonts w:asciiTheme="minorEastAsia" w:eastAsiaTheme="minorEastAsia" w:hAnsiTheme="minorEastAsia" w:cstheme="minorEastAsia" w:hint="eastAsia"/>
          <w:sz w:val="28"/>
        </w:rPr>
        <w:t>（急</w:t>
      </w:r>
      <w:r>
        <w:rPr>
          <w:rFonts w:asciiTheme="minorEastAsia" w:eastAsiaTheme="minorEastAsia" w:hAnsiTheme="minorEastAsia" w:cstheme="minorEastAsia" w:hint="eastAsia"/>
          <w:spacing w:val="-7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诊医疗票据。具体要求如下：</w:t>
      </w:r>
    </w:p>
    <w:p w:rsidR="009E503F" w:rsidRDefault="00604F2D">
      <w:pPr>
        <w:ind w:left="120" w:right="265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①没有参加任何医疗保险的申请人，直接提供医疗票据原件，收据上无收费明细的需同时提供明细清单。</w:t>
      </w:r>
    </w:p>
    <w:p w:rsidR="009E503F" w:rsidRDefault="00604F2D">
      <w:pPr>
        <w:ind w:left="120" w:right="264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19"/>
          <w:w w:val="105"/>
          <w:sz w:val="28"/>
        </w:rPr>
        <w:t>②参加“新农合”、“城镇医保”或其他商业保险的患儿，且就治</w:t>
      </w:r>
      <w:r>
        <w:rPr>
          <w:rFonts w:asciiTheme="minorEastAsia" w:eastAsiaTheme="minorEastAsia" w:hAnsiTheme="minorEastAsia" w:cstheme="minorEastAsia" w:hint="eastAsia"/>
          <w:spacing w:val="-8"/>
          <w:sz w:val="28"/>
        </w:rPr>
        <w:t xml:space="preserve">医院可办理医保实时结算报销的，由申请人提供报销后的原始票据； </w:t>
      </w:r>
      <w:r>
        <w:rPr>
          <w:rFonts w:asciiTheme="minorEastAsia" w:eastAsiaTheme="minorEastAsia" w:hAnsiTheme="minorEastAsia" w:cstheme="minorEastAsia" w:hint="eastAsia"/>
          <w:spacing w:val="-5"/>
          <w:sz w:val="28"/>
        </w:rPr>
        <w:t>如就治医院无法办理医保实时结算报销的，由申请人先到相关部门报</w:t>
      </w:r>
      <w:r>
        <w:rPr>
          <w:rFonts w:asciiTheme="minorEastAsia" w:eastAsiaTheme="minorEastAsia" w:hAnsiTheme="minorEastAsia" w:cstheme="minorEastAsia" w:hint="eastAsia"/>
          <w:spacing w:val="-4"/>
          <w:sz w:val="28"/>
        </w:rPr>
        <w:t>销，报销后提供报销补偿单原件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（报销部门需要留存原件的，应提供加盖报销部门公章的复印件</w:t>
      </w:r>
      <w:r>
        <w:rPr>
          <w:rFonts w:asciiTheme="minorEastAsia" w:eastAsiaTheme="minorEastAsia" w:hAnsiTheme="minorEastAsia" w:cstheme="minorEastAsia" w:hint="eastAsia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及加盖有报销部门公章的医疗票据复印</w:t>
      </w:r>
      <w:r>
        <w:rPr>
          <w:rFonts w:asciiTheme="minorEastAsia" w:eastAsiaTheme="minorEastAsia" w:hAnsiTheme="minorEastAsia" w:cstheme="minorEastAsia" w:hint="eastAsia"/>
          <w:spacing w:val="-3"/>
          <w:w w:val="110"/>
          <w:sz w:val="28"/>
        </w:rPr>
        <w:t>件，医疗票据上无收费明细的需同时提供明细清单。</w:t>
      </w:r>
    </w:p>
    <w:p w:rsidR="009E503F" w:rsidRDefault="00604F2D">
      <w:pPr>
        <w:spacing w:before="3"/>
        <w:ind w:left="120" w:right="265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③请申请人的监护人以申请人名字办理一张银行卡或存折，提供银行卡或存折首页复印件及申请人户口簿复印件。或者提供监护人银行卡或存折首页复印件，以及与申请人的监护关系证明</w:t>
      </w:r>
      <w:r>
        <w:rPr>
          <w:rFonts w:asciiTheme="minorEastAsia" w:eastAsiaTheme="minorEastAsia" w:hAnsiTheme="minorEastAsia" w:cstheme="minorEastAsia" w:hint="eastAsia"/>
          <w:sz w:val="28"/>
        </w:rPr>
        <w:t>（</w:t>
      </w:r>
      <w:r>
        <w:rPr>
          <w:rFonts w:asciiTheme="minorEastAsia" w:eastAsiaTheme="minorEastAsia" w:hAnsiTheme="minorEastAsia" w:cstheme="minorEastAsia" w:hint="eastAsia"/>
          <w:spacing w:val="-1"/>
          <w:sz w:val="28"/>
        </w:rPr>
        <w:t>户口簿复印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件或其他可证明监护关系的证明</w:t>
      </w:r>
      <w:r>
        <w:rPr>
          <w:rFonts w:asciiTheme="minorEastAsia" w:eastAsiaTheme="minorEastAsia" w:hAnsiTheme="minorEastAsia" w:cstheme="minorEastAsia" w:hint="eastAsia"/>
          <w:spacing w:val="-140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</w:rPr>
        <w:t>。</w:t>
      </w:r>
    </w:p>
    <w:p w:rsidR="009E503F" w:rsidRDefault="00604F2D">
      <w:pPr>
        <w:spacing w:before="3"/>
        <w:ind w:left="120" w:right="253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7.</w:t>
      </w:r>
      <w:r>
        <w:rPr>
          <w:rFonts w:asciiTheme="minorEastAsia" w:eastAsiaTheme="minorEastAsia" w:hAnsiTheme="minorEastAsia" w:cstheme="minorEastAsia" w:hint="eastAsia"/>
          <w:spacing w:val="-19"/>
          <w:sz w:val="28"/>
        </w:rPr>
        <w:t xml:space="preserve">请填写《回执单》，连同上述第 </w:t>
      </w:r>
      <w:r>
        <w:rPr>
          <w:rFonts w:asciiTheme="minorEastAsia" w:eastAsiaTheme="minorEastAsia" w:hAnsiTheme="minorEastAsia" w:cstheme="minorEastAsia" w:hint="eastAsia"/>
          <w:sz w:val="28"/>
        </w:rPr>
        <w:t>6</w:t>
      </w:r>
      <w:r>
        <w:rPr>
          <w:rFonts w:asciiTheme="minorEastAsia" w:eastAsiaTheme="minorEastAsia" w:hAnsiTheme="minorEastAsia" w:cstheme="minorEastAsia" w:hint="eastAsia"/>
          <w:spacing w:val="-63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8"/>
          <w:sz w:val="28"/>
        </w:rPr>
        <w:t>条所列资料，通过项目实施单</w:t>
      </w:r>
      <w:r>
        <w:rPr>
          <w:rFonts w:asciiTheme="minorEastAsia" w:eastAsiaTheme="minorEastAsia" w:hAnsiTheme="minorEastAsia" w:cstheme="minorEastAsia" w:hint="eastAsia"/>
          <w:spacing w:val="-5"/>
          <w:sz w:val="28"/>
        </w:rPr>
        <w:t>位报送至项目管理单位，经由项目管理单位审核后寄送至基金会。</w:t>
      </w:r>
    </w:p>
    <w:p w:rsidR="009E503F" w:rsidRDefault="00604F2D">
      <w:pPr>
        <w:ind w:left="120" w:right="265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8.回执单及以上相关资料由基金会进行审核确认无误后，向申请人提交的银行账户里拨付相应的救助金，并向项目管理单位反馈受助患儿名单及金额。</w:t>
      </w:r>
    </w:p>
    <w:p w:rsidR="009E503F" w:rsidRDefault="00604F2D">
      <w:pPr>
        <w:spacing w:before="6"/>
        <w:ind w:left="120" w:right="259" w:firstLine="55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9.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 xml:space="preserve">本项目第一次补助仅针对患儿在 </w:t>
      </w:r>
      <w:r>
        <w:rPr>
          <w:rFonts w:asciiTheme="minorEastAsia" w:eastAsiaTheme="minorEastAsia" w:hAnsiTheme="minorEastAsia" w:cstheme="minorEastAsia" w:hint="eastAsia"/>
          <w:sz w:val="28"/>
        </w:rPr>
        <w:t>2015</w:t>
      </w:r>
      <w:r>
        <w:rPr>
          <w:rFonts w:asciiTheme="minorEastAsia" w:eastAsiaTheme="minorEastAsia" w:hAnsiTheme="minorEastAsia" w:cstheme="minorEastAsia" w:hint="eastAsia"/>
          <w:spacing w:val="-67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5"/>
          <w:sz w:val="28"/>
        </w:rPr>
        <w:t xml:space="preserve">年 </w:t>
      </w:r>
      <w:r>
        <w:rPr>
          <w:rFonts w:asciiTheme="minorEastAsia" w:eastAsiaTheme="minorEastAsia" w:hAnsiTheme="minorEastAsia" w:cstheme="minorEastAsia" w:hint="eastAsia"/>
          <w:sz w:val="28"/>
        </w:rPr>
        <w:t>1</w:t>
      </w:r>
      <w:r>
        <w:rPr>
          <w:rFonts w:asciiTheme="minorEastAsia" w:eastAsiaTheme="minorEastAsia" w:hAnsiTheme="minorEastAsia" w:cstheme="minorEastAsia" w:hint="eastAsia"/>
          <w:spacing w:val="-68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5"/>
          <w:sz w:val="28"/>
        </w:rPr>
        <w:t xml:space="preserve">月 </w:t>
      </w:r>
      <w:r>
        <w:rPr>
          <w:rFonts w:asciiTheme="minorEastAsia" w:eastAsiaTheme="minorEastAsia" w:hAnsiTheme="minorEastAsia" w:cstheme="minorEastAsia" w:hint="eastAsia"/>
          <w:sz w:val="28"/>
        </w:rPr>
        <w:t>1</w:t>
      </w:r>
      <w:r>
        <w:rPr>
          <w:rFonts w:asciiTheme="minorEastAsia" w:eastAsiaTheme="minorEastAsia" w:hAnsiTheme="minorEastAsia" w:cstheme="minorEastAsia" w:hint="eastAsia"/>
          <w:spacing w:val="-69"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</w:rPr>
        <w:t>日（含）至今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产生的医疗费用进行补助，提供的医疗票据必须在此时间范围内。第</w:t>
      </w:r>
      <w:r>
        <w:rPr>
          <w:rFonts w:asciiTheme="minorEastAsia" w:eastAsiaTheme="minorEastAsia" w:hAnsiTheme="minorEastAsia" w:cstheme="minorEastAsia" w:hint="eastAsia"/>
          <w:spacing w:val="-4"/>
          <w:sz w:val="28"/>
        </w:rPr>
        <w:t>二次补助针对获得第一次补助金</w:t>
      </w:r>
      <w:r>
        <w:rPr>
          <w:rFonts w:asciiTheme="minorEastAsia" w:eastAsiaTheme="minorEastAsia" w:hAnsiTheme="minorEastAsia" w:cstheme="minorEastAsia" w:hint="eastAsia"/>
          <w:sz w:val="28"/>
        </w:rPr>
        <w:t>（以基金会救助时间为准</w:t>
      </w:r>
      <w:r>
        <w:rPr>
          <w:rFonts w:asciiTheme="minorEastAsia" w:eastAsiaTheme="minorEastAsia" w:hAnsiTheme="minorEastAsia" w:cstheme="minorEastAsia" w:hint="eastAsia"/>
          <w:spacing w:val="-15"/>
          <w:sz w:val="28"/>
        </w:rPr>
        <w:t>）</w:t>
      </w:r>
      <w:r>
        <w:rPr>
          <w:rFonts w:asciiTheme="minorEastAsia" w:eastAsiaTheme="minorEastAsia" w:hAnsiTheme="minorEastAsia" w:cstheme="minorEastAsia" w:hint="eastAsia"/>
          <w:sz w:val="28"/>
        </w:rPr>
        <w:t>之后产生的医疗费用进行补助。</w:t>
      </w:r>
    </w:p>
    <w:p w:rsidR="009E503F" w:rsidRDefault="00604F2D">
      <w:pPr>
        <w:spacing w:before="4"/>
        <w:ind w:left="120" w:right="377" w:firstLine="559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10.患儿在收到补助金后，请您及时告知所在地项目管理单位或项目实施单位，并有义务配合相关宣传、回访等工作。</w:t>
      </w:r>
    </w:p>
    <w:p w:rsidR="009E503F" w:rsidRDefault="00604F2D">
      <w:pPr>
        <w:spacing w:before="116"/>
        <w:ind w:left="2984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（项目管理单位/项目实施单位盖章）</w:t>
      </w:r>
    </w:p>
    <w:p w:rsidR="009E503F" w:rsidRDefault="00604F2D">
      <w:pPr>
        <w:tabs>
          <w:tab w:val="left" w:pos="5895"/>
          <w:tab w:val="left" w:pos="6736"/>
        </w:tabs>
        <w:spacing w:before="47"/>
        <w:ind w:left="5055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</w:rPr>
        <w:tab/>
        <w:t>月</w:t>
      </w:r>
      <w:r>
        <w:rPr>
          <w:rFonts w:asciiTheme="minorEastAsia" w:eastAsiaTheme="minorEastAsia" w:hAnsiTheme="minorEastAsia" w:cstheme="minorEastAsia" w:hint="eastAsia"/>
          <w:sz w:val="28"/>
        </w:rPr>
        <w:tab/>
        <w:t>日</w:t>
      </w:r>
    </w:p>
    <w:p w:rsidR="009E503F" w:rsidRDefault="009E503F">
      <w:pPr>
        <w:rPr>
          <w:rFonts w:asciiTheme="minorEastAsia" w:eastAsiaTheme="minorEastAsia" w:hAnsiTheme="minorEastAsia" w:cstheme="minorEastAsia"/>
          <w:sz w:val="28"/>
        </w:rPr>
        <w:sectPr w:rsidR="009E503F">
          <w:pgSz w:w="11910" w:h="16840"/>
          <w:pgMar w:top="1420" w:right="1440" w:bottom="1440" w:left="1680" w:header="0" w:footer="1249" w:gutter="0"/>
          <w:cols w:space="720"/>
        </w:sectPr>
      </w:pPr>
    </w:p>
    <w:p w:rsidR="009E503F" w:rsidRDefault="00604F2D">
      <w:pPr>
        <w:pStyle w:val="1"/>
        <w:ind w:right="3455" w:firstLineChars="400" w:firstLine="1760"/>
        <w:jc w:val="righ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 xml:space="preserve">回 执 单 </w:t>
      </w:r>
    </w:p>
    <w:p w:rsidR="009E503F" w:rsidRDefault="00604F2D">
      <w:pPr>
        <w:ind w:left="80"/>
        <w:jc w:val="right"/>
        <w:rPr>
          <w:rFonts w:asciiTheme="minorEastAsia" w:eastAsiaTheme="minorEastAsia" w:hAnsiTheme="minorEastAsia" w:cstheme="minorEastAsia"/>
          <w:sz w:val="44"/>
        </w:rPr>
      </w:pPr>
      <w:r>
        <w:rPr>
          <w:rFonts w:asciiTheme="minorEastAsia" w:eastAsiaTheme="minorEastAsia" w:hAnsiTheme="minorEastAsia" w:cstheme="minorEastAsia" w:hint="eastAsia"/>
          <w:w w:val="99"/>
          <w:sz w:val="44"/>
        </w:rPr>
        <w:t xml:space="preserve"> </w:t>
      </w:r>
    </w:p>
    <w:p w:rsidR="009E503F" w:rsidRDefault="00604F2D">
      <w:pPr>
        <w:tabs>
          <w:tab w:val="left" w:pos="8584"/>
        </w:tabs>
        <w:ind w:left="120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是否为第二次补助：□是</w:t>
      </w:r>
      <w:r>
        <w:rPr>
          <w:rFonts w:asciiTheme="minorEastAsia" w:eastAsiaTheme="minorEastAsia" w:hAnsiTheme="minorEastAsia" w:cstheme="minorEastAsia" w:hint="eastAsia"/>
          <w:spacing w:val="13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□否，于</w:t>
      </w:r>
      <w:r>
        <w:rPr>
          <w:rFonts w:asciiTheme="minorEastAsia" w:eastAsiaTheme="minorEastAsia" w:hAnsiTheme="minorEastAsia" w:cstheme="minorEastAsia" w:hint="eastAsia"/>
          <w:spacing w:val="37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pacing w:val="25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pacing w:val="37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日，获得第一次补助金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</w:p>
    <w:p w:rsidR="009E503F" w:rsidRDefault="00604F2D">
      <w:pPr>
        <w:ind w:left="120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元。</w:t>
      </w:r>
    </w:p>
    <w:p w:rsidR="009E503F" w:rsidRDefault="00604F2D">
      <w:pPr>
        <w:ind w:left="120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中国出生缺陷干预救助基金会：</w:t>
      </w:r>
    </w:p>
    <w:p w:rsidR="009E503F" w:rsidRDefault="00604F2D">
      <w:pPr>
        <w:tabs>
          <w:tab w:val="left" w:pos="3003"/>
          <w:tab w:val="left" w:pos="4326"/>
          <w:tab w:val="left" w:pos="6246"/>
          <w:tab w:val="left" w:pos="7307"/>
        </w:tabs>
        <w:spacing w:before="8"/>
        <w:ind w:left="120" w:right="252" w:firstLine="479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35"/>
          <w:sz w:val="24"/>
        </w:rPr>
        <w:t>我是申请人</w:t>
      </w:r>
      <w:r w:rsidR="00E612A7">
        <w:rPr>
          <w:rFonts w:asciiTheme="minorEastAsia" w:eastAsiaTheme="minorEastAsia" w:hAnsiTheme="minorEastAsia" w:cstheme="minorEastAsia" w:hint="eastAsia"/>
          <w:spacing w:val="38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35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pacing w:val="33"/>
          <w:sz w:val="24"/>
        </w:rPr>
        <w:t>监护</w:t>
      </w:r>
      <w:r>
        <w:rPr>
          <w:rFonts w:asciiTheme="minorEastAsia" w:eastAsiaTheme="minorEastAsia" w:hAnsiTheme="minorEastAsia" w:cstheme="minorEastAsia" w:hint="eastAsia"/>
          <w:spacing w:val="38"/>
          <w:sz w:val="24"/>
        </w:rPr>
        <w:t>人</w:t>
      </w:r>
      <w:r>
        <w:rPr>
          <w:rFonts w:asciiTheme="minorEastAsia" w:eastAsiaTheme="minorEastAsia" w:hAnsiTheme="minorEastAsia" w:cstheme="minorEastAsia" w:hint="eastAsia"/>
          <w:spacing w:val="38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38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pacing w:val="-18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33"/>
          <w:sz w:val="24"/>
        </w:rPr>
        <w:t>与申</w:t>
      </w:r>
      <w:r>
        <w:rPr>
          <w:rFonts w:asciiTheme="minorEastAsia" w:eastAsiaTheme="minorEastAsia" w:hAnsiTheme="minorEastAsia" w:cstheme="minorEastAsia" w:hint="eastAsia"/>
          <w:spacing w:val="35"/>
          <w:sz w:val="24"/>
        </w:rPr>
        <w:t>请人关系</w:t>
      </w:r>
      <w:r>
        <w:rPr>
          <w:rFonts w:asciiTheme="minorEastAsia" w:eastAsiaTheme="minorEastAsia" w:hAnsiTheme="minorEastAsia" w:cstheme="minorEastAsia" w:hint="eastAsia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44"/>
          <w:sz w:val="24"/>
        </w:rPr>
        <w:t>），</w:t>
      </w:r>
      <w:r>
        <w:rPr>
          <w:rFonts w:asciiTheme="minorEastAsia" w:eastAsiaTheme="minorEastAsia" w:hAnsiTheme="minorEastAsia" w:cstheme="minorEastAsia" w:hint="eastAsia"/>
          <w:spacing w:val="-37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35"/>
          <w:sz w:val="24"/>
        </w:rPr>
        <w:t>身份</w:t>
      </w:r>
      <w:r>
        <w:rPr>
          <w:rFonts w:asciiTheme="minorEastAsia" w:eastAsiaTheme="minorEastAsia" w:hAnsiTheme="minorEastAsia" w:cstheme="minorEastAsia" w:hint="eastAsia"/>
          <w:sz w:val="24"/>
        </w:rPr>
        <w:t>证号: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 xml:space="preserve">,我的联系方式 </w:t>
      </w:r>
      <w:r>
        <w:rPr>
          <w:rFonts w:asciiTheme="minorEastAsia" w:eastAsiaTheme="minorEastAsia" w:hAnsiTheme="minorEastAsia" w:cstheme="minorEastAsia" w:hint="eastAsia"/>
          <w:spacing w:val="12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: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>（必填</w:t>
      </w:r>
      <w:r>
        <w:rPr>
          <w:rFonts w:asciiTheme="minorEastAsia" w:eastAsiaTheme="minorEastAsia" w:hAnsiTheme="minorEastAsia" w:cstheme="minorEastAsia" w:hint="eastAsia"/>
          <w:spacing w:val="-120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。现已知悉并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同意《出生缺陷（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遗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传代谢病）救助项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目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受助对象回执单》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内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容。申请人患有</w:t>
      </w:r>
    </w:p>
    <w:p w:rsidR="009E503F" w:rsidRDefault="00604F2D">
      <w:pPr>
        <w:tabs>
          <w:tab w:val="left" w:pos="3543"/>
          <w:tab w:val="left" w:pos="3581"/>
        </w:tabs>
        <w:ind w:left="120" w:right="255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（疾病名称</w:t>
      </w:r>
      <w:r>
        <w:rPr>
          <w:rFonts w:asciiTheme="minorEastAsia" w:eastAsiaTheme="minorEastAsia" w:hAnsiTheme="minorEastAsia" w:cstheme="minorEastAsia" w:hint="eastAsia"/>
          <w:spacing w:val="-120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，已于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pacing w:val="2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>日至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pacing w:val="2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 w:rsidR="003D24D8"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日</w:t>
      </w:r>
      <w:r>
        <w:rPr>
          <w:rFonts w:asciiTheme="minorEastAsia" w:eastAsiaTheme="minorEastAsia" w:hAnsiTheme="minorEastAsia" w:cstheme="minorEastAsia" w:hint="eastAsia"/>
          <w:spacing w:val="2"/>
          <w:sz w:val="24"/>
        </w:rPr>
        <w:t>在</w:t>
      </w:r>
      <w:r>
        <w:rPr>
          <w:rFonts w:asciiTheme="minorEastAsia" w:eastAsiaTheme="minorEastAsia" w:hAnsiTheme="minorEastAsia" w:cstheme="minorEastAsia" w:hint="eastAsia"/>
          <w:sz w:val="24"/>
        </w:rPr>
        <w:t>医院实施了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治疗</w:t>
      </w:r>
      <w:r>
        <w:rPr>
          <w:rFonts w:asciiTheme="minorEastAsia" w:eastAsiaTheme="minorEastAsia" w:hAnsiTheme="minorEastAsia" w:cstheme="minorEastAsia" w:hint="eastAsia"/>
          <w:spacing w:val="9"/>
          <w:sz w:val="20"/>
        </w:rPr>
        <w:t>，</w:t>
      </w:r>
      <w:r>
        <w:rPr>
          <w:rFonts w:asciiTheme="minorEastAsia" w:eastAsiaTheme="minorEastAsia" w:hAnsiTheme="minorEastAsia" w:cstheme="minorEastAsia" w:hint="eastAsia"/>
          <w:spacing w:val="7"/>
          <w:sz w:val="24"/>
        </w:rPr>
        <w:t>医疗费用共计</w:t>
      </w:r>
      <w:r w:rsidR="00564320"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7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7"/>
          <w:sz w:val="24"/>
          <w:u w:val="single"/>
        </w:rPr>
        <w:tab/>
      </w:r>
      <w:r w:rsidR="00C17B86"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 w:rsidR="00C17B86">
        <w:rPr>
          <w:rFonts w:asciiTheme="minorEastAsia" w:eastAsiaTheme="minorEastAsia" w:hAnsiTheme="minorEastAsia" w:cstheme="minorEastAsia" w:hint="eastAsia"/>
          <w:spacing w:val="7"/>
          <w:sz w:val="24"/>
          <w:u w:val="single"/>
        </w:rPr>
        <w:tab/>
      </w:r>
      <w:r w:rsidR="00C17B86">
        <w:rPr>
          <w:rFonts w:asciiTheme="minorEastAsia" w:eastAsiaTheme="minorEastAsia" w:hAnsiTheme="minorEastAsia" w:cstheme="minorEastAsia" w:hint="eastAsia"/>
          <w:spacing w:val="7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6"/>
          <w:sz w:val="24"/>
        </w:rPr>
        <w:t>元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6"/>
          <w:sz w:val="24"/>
        </w:rPr>
        <w:t>经基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本</w:t>
      </w:r>
      <w:r>
        <w:rPr>
          <w:rFonts w:asciiTheme="minorEastAsia" w:eastAsiaTheme="minorEastAsia" w:hAnsiTheme="minorEastAsia" w:cstheme="minorEastAsia" w:hint="eastAsia"/>
          <w:spacing w:val="6"/>
          <w:sz w:val="24"/>
        </w:rPr>
        <w:t>医保、大病救助等</w:t>
      </w:r>
      <w:r>
        <w:rPr>
          <w:rFonts w:asciiTheme="minorEastAsia" w:eastAsiaTheme="minorEastAsia" w:hAnsiTheme="minorEastAsia" w:cstheme="minorEastAsia" w:hint="eastAsia"/>
          <w:spacing w:val="9"/>
          <w:sz w:val="24"/>
        </w:rPr>
        <w:t>报</w:t>
      </w:r>
      <w:r>
        <w:rPr>
          <w:rFonts w:asciiTheme="minorEastAsia" w:eastAsiaTheme="minorEastAsia" w:hAnsiTheme="minorEastAsia" w:cstheme="minorEastAsia" w:hint="eastAsia"/>
          <w:spacing w:val="6"/>
          <w:sz w:val="24"/>
        </w:rPr>
        <w:t>销后自付部</w:t>
      </w:r>
      <w:r>
        <w:rPr>
          <w:rFonts w:asciiTheme="minorEastAsia" w:eastAsiaTheme="minorEastAsia" w:hAnsiTheme="minorEastAsia" w:cstheme="minorEastAsia" w:hint="eastAsia"/>
          <w:sz w:val="24"/>
        </w:rPr>
        <w:t>分元</w:t>
      </w:r>
      <w:r>
        <w:rPr>
          <w:rFonts w:asciiTheme="minorEastAsia" w:eastAsiaTheme="minorEastAsia" w:hAnsiTheme="minorEastAsia" w:cstheme="minorEastAsia" w:hint="eastAsia"/>
          <w:spacing w:val="-58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预计补助金额为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 w:rsidR="00564320"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 w:rsidR="00564320"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58"/>
          <w:sz w:val="24"/>
        </w:rPr>
        <w:t>元</w:t>
      </w:r>
      <w:r>
        <w:rPr>
          <w:rFonts w:asciiTheme="minorEastAsia" w:eastAsiaTheme="minorEastAsia" w:hAnsiTheme="minorEastAsia" w:cstheme="minorEastAsia" w:hint="eastAsia"/>
          <w:sz w:val="24"/>
        </w:rPr>
        <w:t>（最终补助金额以基金会审核后实际拨付金额为准</w:t>
      </w:r>
      <w:r>
        <w:rPr>
          <w:rFonts w:asciiTheme="minorEastAsia" w:eastAsiaTheme="minorEastAsia" w:hAnsiTheme="minorEastAsia" w:cstheme="minorEastAsia" w:hint="eastAsia"/>
          <w:spacing w:val="-120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，请将救助金汇入下列账户：</w:t>
      </w:r>
    </w:p>
    <w:p w:rsidR="009E503F" w:rsidRDefault="00604F2D">
      <w:pPr>
        <w:tabs>
          <w:tab w:val="left" w:pos="6656"/>
          <w:tab w:val="left" w:pos="6711"/>
        </w:tabs>
        <w:ind w:right="2072"/>
        <w:jc w:val="both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户名：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</w:p>
    <w:p w:rsidR="009E503F" w:rsidRDefault="00604F2D">
      <w:pPr>
        <w:tabs>
          <w:tab w:val="left" w:pos="6656"/>
          <w:tab w:val="left" w:pos="6711"/>
        </w:tabs>
        <w:ind w:right="2072"/>
        <w:jc w:val="both"/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开户行：(银行分行支行)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</w:p>
    <w:p w:rsidR="009E503F" w:rsidRDefault="00604F2D">
      <w:pPr>
        <w:tabs>
          <w:tab w:val="left" w:pos="6656"/>
          <w:tab w:val="left" w:pos="6711"/>
        </w:tabs>
        <w:ind w:right="2072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卡号或存折账号：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ab/>
      </w:r>
    </w:p>
    <w:p w:rsidR="009E503F" w:rsidRDefault="00604F2D">
      <w:pPr>
        <w:ind w:left="254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申请人监护人签字（按手印</w:t>
      </w:r>
      <w:r>
        <w:rPr>
          <w:rFonts w:asciiTheme="minorEastAsia" w:eastAsiaTheme="minorEastAsia" w:hAnsiTheme="minorEastAsia" w:cstheme="minorEastAsia" w:hint="eastAsia"/>
          <w:spacing w:val="-120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z w:val="24"/>
        </w:rPr>
        <w:t>：</w:t>
      </w:r>
    </w:p>
    <w:p w:rsidR="009E503F" w:rsidRDefault="00604F2D">
      <w:pPr>
        <w:tabs>
          <w:tab w:val="left" w:pos="6274"/>
          <w:tab w:val="left" w:pos="6995"/>
        </w:tabs>
        <w:ind w:left="5555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月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日</w:t>
      </w:r>
    </w:p>
    <w:p w:rsidR="009E503F" w:rsidRDefault="00604F2D">
      <w:pPr>
        <w:ind w:left="120"/>
        <w:jc w:val="both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-----------------------------------------------------------</w:t>
      </w:r>
    </w:p>
    <w:p w:rsidR="009E503F" w:rsidRDefault="00604F2D">
      <w:pPr>
        <w:tabs>
          <w:tab w:val="left" w:pos="6001"/>
        </w:tabs>
        <w:ind w:left="679"/>
        <w:jc w:val="both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上述申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请</w:t>
      </w:r>
      <w:r>
        <w:rPr>
          <w:rFonts w:asciiTheme="minorEastAsia" w:eastAsiaTheme="minorEastAsia" w:hAnsiTheme="minorEastAsia" w:cstheme="minorEastAsia" w:hint="eastAsia"/>
          <w:sz w:val="28"/>
        </w:rPr>
        <w:t>人提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交的</w:t>
      </w:r>
      <w:r>
        <w:rPr>
          <w:rFonts w:asciiTheme="minorEastAsia" w:eastAsiaTheme="minorEastAsia" w:hAnsiTheme="minorEastAsia" w:cstheme="minorEastAsia" w:hint="eastAsia"/>
          <w:sz w:val="28"/>
        </w:rPr>
        <w:t>有效发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票</w:t>
      </w:r>
      <w:r>
        <w:rPr>
          <w:rFonts w:asciiTheme="minorEastAsia" w:eastAsiaTheme="minorEastAsia" w:hAnsiTheme="minorEastAsia" w:cstheme="minorEastAsia" w:hint="eastAsia"/>
          <w:sz w:val="28"/>
        </w:rPr>
        <w:t>金额为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8"/>
        </w:rPr>
        <w:t>元，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经</w:t>
      </w:r>
      <w:r>
        <w:rPr>
          <w:rFonts w:asciiTheme="minorEastAsia" w:eastAsiaTheme="minorEastAsia" w:hAnsiTheme="minorEastAsia" w:cstheme="minorEastAsia" w:hint="eastAsia"/>
          <w:sz w:val="28"/>
        </w:rPr>
        <w:t>基本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医</w:t>
      </w:r>
      <w:r>
        <w:rPr>
          <w:rFonts w:asciiTheme="minorEastAsia" w:eastAsiaTheme="minorEastAsia" w:hAnsiTheme="minorEastAsia" w:cstheme="minorEastAsia" w:hint="eastAsia"/>
          <w:sz w:val="28"/>
        </w:rPr>
        <w:t>保、大病救助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等</w:t>
      </w:r>
      <w:r>
        <w:rPr>
          <w:rFonts w:asciiTheme="minorEastAsia" w:eastAsiaTheme="minorEastAsia" w:hAnsiTheme="minorEastAsia" w:cstheme="minorEastAsia" w:hint="eastAsia"/>
          <w:sz w:val="28"/>
        </w:rPr>
        <w:t>报销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后自</w:t>
      </w:r>
      <w:r>
        <w:rPr>
          <w:rFonts w:asciiTheme="minorEastAsia" w:eastAsiaTheme="minorEastAsia" w:hAnsiTheme="minorEastAsia" w:cstheme="minorEastAsia" w:hint="eastAsia"/>
          <w:sz w:val="28"/>
        </w:rPr>
        <w:t>付金额为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8"/>
        </w:rPr>
        <w:t>元，最终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补</w:t>
      </w:r>
      <w:r>
        <w:rPr>
          <w:rFonts w:asciiTheme="minorEastAsia" w:eastAsiaTheme="minorEastAsia" w:hAnsiTheme="minorEastAsia" w:cstheme="minorEastAsia" w:hint="eastAsia"/>
          <w:sz w:val="28"/>
        </w:rPr>
        <w:t>助金</w:t>
      </w:r>
      <w:r>
        <w:rPr>
          <w:rFonts w:asciiTheme="minorEastAsia" w:eastAsiaTheme="minorEastAsia" w:hAnsiTheme="minorEastAsia" w:cstheme="minorEastAsia" w:hint="eastAsia"/>
          <w:spacing w:val="-3"/>
          <w:sz w:val="28"/>
        </w:rPr>
        <w:t>额</w:t>
      </w:r>
      <w:r>
        <w:rPr>
          <w:rFonts w:asciiTheme="minorEastAsia" w:eastAsiaTheme="minorEastAsia" w:hAnsiTheme="minorEastAsia" w:cstheme="minorEastAsia" w:hint="eastAsia"/>
          <w:sz w:val="28"/>
        </w:rPr>
        <w:t>为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z w:val="28"/>
        </w:rPr>
        <w:t>元。</w:t>
      </w:r>
    </w:p>
    <w:p w:rsidR="009E503F" w:rsidRDefault="009E503F">
      <w:pPr>
        <w:pStyle w:val="a3"/>
        <w:spacing w:before="18"/>
        <w:rPr>
          <w:rFonts w:asciiTheme="minorEastAsia" w:eastAsiaTheme="minorEastAsia" w:hAnsiTheme="minorEastAsia" w:cstheme="minorEastAsia"/>
          <w:sz w:val="4"/>
        </w:rPr>
      </w:pPr>
    </w:p>
    <w:p w:rsidR="009E503F" w:rsidRDefault="00604F2D">
      <w:pPr>
        <w:ind w:left="120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经审核、复核准确无误。</w:t>
      </w:r>
    </w:p>
    <w:p w:rsidR="009E503F" w:rsidRDefault="009E503F">
      <w:pPr>
        <w:pStyle w:val="a3"/>
        <w:spacing w:before="12"/>
        <w:rPr>
          <w:rFonts w:asciiTheme="minorEastAsia" w:eastAsiaTheme="minorEastAsia" w:hAnsiTheme="minorEastAsia" w:cstheme="minorEastAsia"/>
          <w:sz w:val="9"/>
        </w:rPr>
      </w:pPr>
    </w:p>
    <w:tbl>
      <w:tblPr>
        <w:tblW w:w="6264" w:type="dxa"/>
        <w:tblInd w:w="23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2"/>
        <w:gridCol w:w="1821"/>
        <w:gridCol w:w="841"/>
        <w:gridCol w:w="610"/>
      </w:tblGrid>
      <w:tr w:rsidR="009E503F">
        <w:trPr>
          <w:trHeight w:val="452"/>
        </w:trPr>
        <w:tc>
          <w:tcPr>
            <w:tcW w:w="2992" w:type="dxa"/>
          </w:tcPr>
          <w:p w:rsidR="009E503F" w:rsidRDefault="00604F2D">
            <w:pPr>
              <w:pStyle w:val="TableParagraph"/>
              <w:ind w:left="50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审核人签字：</w:t>
            </w:r>
          </w:p>
        </w:tc>
        <w:tc>
          <w:tcPr>
            <w:tcW w:w="1821" w:type="dxa"/>
          </w:tcPr>
          <w:p w:rsidR="009E503F" w:rsidRDefault="00604F2D">
            <w:pPr>
              <w:pStyle w:val="TableParagraph"/>
              <w:ind w:right="279"/>
              <w:jc w:val="right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年</w:t>
            </w:r>
          </w:p>
        </w:tc>
        <w:tc>
          <w:tcPr>
            <w:tcW w:w="841" w:type="dxa"/>
          </w:tcPr>
          <w:p w:rsidR="009E503F" w:rsidRDefault="00604F2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月</w:t>
            </w:r>
          </w:p>
        </w:tc>
        <w:tc>
          <w:tcPr>
            <w:tcW w:w="610" w:type="dxa"/>
          </w:tcPr>
          <w:p w:rsidR="009E503F" w:rsidRDefault="00604F2D">
            <w:pPr>
              <w:pStyle w:val="TableParagraph"/>
              <w:ind w:right="47"/>
              <w:jc w:val="right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日</w:t>
            </w:r>
          </w:p>
        </w:tc>
      </w:tr>
      <w:tr w:rsidR="009E503F">
        <w:trPr>
          <w:trHeight w:val="452"/>
        </w:trPr>
        <w:tc>
          <w:tcPr>
            <w:tcW w:w="2992" w:type="dxa"/>
          </w:tcPr>
          <w:p w:rsidR="009E503F" w:rsidRDefault="00604F2D">
            <w:pPr>
              <w:pStyle w:val="TableParagraph"/>
              <w:ind w:left="50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复核人签字：</w:t>
            </w:r>
          </w:p>
        </w:tc>
        <w:tc>
          <w:tcPr>
            <w:tcW w:w="1821" w:type="dxa"/>
          </w:tcPr>
          <w:p w:rsidR="009E503F" w:rsidRDefault="00604F2D">
            <w:pPr>
              <w:pStyle w:val="TableParagraph"/>
              <w:ind w:right="279"/>
              <w:jc w:val="right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年</w:t>
            </w:r>
          </w:p>
        </w:tc>
        <w:tc>
          <w:tcPr>
            <w:tcW w:w="841" w:type="dxa"/>
          </w:tcPr>
          <w:p w:rsidR="009E503F" w:rsidRDefault="00604F2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月</w:t>
            </w:r>
          </w:p>
        </w:tc>
        <w:tc>
          <w:tcPr>
            <w:tcW w:w="610" w:type="dxa"/>
          </w:tcPr>
          <w:p w:rsidR="009E503F" w:rsidRDefault="00604F2D">
            <w:pPr>
              <w:pStyle w:val="TableParagraph"/>
              <w:ind w:right="47"/>
              <w:jc w:val="right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日</w:t>
            </w:r>
          </w:p>
        </w:tc>
      </w:tr>
    </w:tbl>
    <w:p w:rsidR="009E503F" w:rsidRDefault="009E503F"/>
    <w:sectPr w:rsidR="009E503F" w:rsidSect="009E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B12" w:rsidRDefault="00011B12" w:rsidP="009E503F">
      <w:r>
        <w:separator/>
      </w:r>
    </w:p>
  </w:endnote>
  <w:endnote w:type="continuationSeparator" w:id="1">
    <w:p w:rsidR="00011B12" w:rsidRDefault="00011B12" w:rsidP="009E5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3F" w:rsidRDefault="000C332E">
    <w:pPr>
      <w:pStyle w:val="a3"/>
      <w:spacing w:line="14" w:lineRule="auto"/>
      <w:rPr>
        <w:sz w:val="20"/>
      </w:rPr>
    </w:pPr>
    <w:r w:rsidRPr="000C332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9E503F" w:rsidRDefault="000C332E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604F2D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C17B86">
                  <w:rPr>
                    <w:rFonts w:eastAsia="宋体" w:hint="eastAsia"/>
                    <w:noProof/>
                  </w:rPr>
                  <w:t>3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B12" w:rsidRDefault="00011B12" w:rsidP="009E503F">
      <w:r>
        <w:separator/>
      </w:r>
    </w:p>
  </w:footnote>
  <w:footnote w:type="continuationSeparator" w:id="1">
    <w:p w:rsidR="00011B12" w:rsidRDefault="00011B12" w:rsidP="009E5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324EDE"/>
    <w:rsid w:val="00011B12"/>
    <w:rsid w:val="000C332E"/>
    <w:rsid w:val="00202848"/>
    <w:rsid w:val="003D24D8"/>
    <w:rsid w:val="00564320"/>
    <w:rsid w:val="00604F2D"/>
    <w:rsid w:val="009E503F"/>
    <w:rsid w:val="00C17B86"/>
    <w:rsid w:val="00E612A7"/>
    <w:rsid w:val="00F727B6"/>
    <w:rsid w:val="23324EDE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E503F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E503F"/>
    <w:pPr>
      <w:ind w:left="80"/>
      <w:outlineLvl w:val="0"/>
    </w:pPr>
    <w:rPr>
      <w:rFonts w:ascii="Noto Sans Mono CJK JP Regular" w:eastAsia="Noto Sans Mono CJK JP Regular" w:hAnsi="Noto Sans Mono CJK JP Regular" w:cs="Noto Sans Mono CJK JP Regular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E503F"/>
    <w:rPr>
      <w:sz w:val="32"/>
      <w:szCs w:val="32"/>
    </w:rPr>
  </w:style>
  <w:style w:type="paragraph" w:styleId="a4">
    <w:name w:val="footer"/>
    <w:basedOn w:val="a"/>
    <w:rsid w:val="009E503F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9E503F"/>
  </w:style>
  <w:style w:type="paragraph" w:styleId="a5">
    <w:name w:val="header"/>
    <w:basedOn w:val="a"/>
    <w:link w:val="Char"/>
    <w:rsid w:val="0060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4F2D"/>
    <w:rPr>
      <w:rFonts w:ascii="Noto Sans CJK JP Regular" w:eastAsia="Noto Sans CJK JP Regular" w:hAnsi="Noto Sans CJK JP Regular" w:cs="Noto Sans CJK JP Regular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cx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3</Pages>
  <Words>307</Words>
  <Characters>1752</Characters>
  <Application>Microsoft Office Word</Application>
  <DocSecurity>0</DocSecurity>
  <Lines>14</Lines>
  <Paragraphs>4</Paragraphs>
  <ScaleCrop>false</ScaleCrop>
  <Company>WwW.YlmF.CoM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yzcx</dc:creator>
  <cp:lastModifiedBy>Admin</cp:lastModifiedBy>
  <cp:revision>7</cp:revision>
  <dcterms:created xsi:type="dcterms:W3CDTF">2018-08-07T03:06:00Z</dcterms:created>
  <dcterms:modified xsi:type="dcterms:W3CDTF">2019-01-31T08:15:00Z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